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C16" w:rsidRPr="00D10C16" w:rsidRDefault="00D10C16" w:rsidP="00D10C1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D10C16" w:rsidRPr="00D10C16" w:rsidRDefault="00D10C16" w:rsidP="00D10C1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>о первичной организации Профсоюза работников</w:t>
      </w:r>
    </w:p>
    <w:p w:rsidR="00D10C16" w:rsidRDefault="00D10C16" w:rsidP="00D10C1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br/>
        <w:t>«</w:t>
      </w:r>
      <w:proofErr w:type="spellStart"/>
      <w:r w:rsidR="009B5F26">
        <w:rPr>
          <w:rFonts w:ascii="Times New Roman" w:hAnsi="Times New Roman" w:cs="Times New Roman"/>
          <w:b/>
          <w:sz w:val="24"/>
          <w:szCs w:val="24"/>
          <w:lang w:eastAsia="ru-RU"/>
        </w:rPr>
        <w:t>Малотолкишский</w:t>
      </w:r>
      <w:proofErr w:type="spellEnd"/>
      <w:r w:rsidR="009B5F2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детский сад</w:t>
      </w: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>»</w:t>
      </w:r>
    </w:p>
    <w:p w:rsidR="00D10C16" w:rsidRPr="00D10C16" w:rsidRDefault="00D10C16" w:rsidP="00D10C1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Чистопольского муниципального района РТ</w:t>
      </w:r>
    </w:p>
    <w:p w:rsidR="00D10C16" w:rsidRPr="00D10C16" w:rsidRDefault="00D10C16" w:rsidP="00D10C1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 Общие положения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1.1. Настоящее положение регулирует деятельность пе</w:t>
      </w:r>
      <w:r>
        <w:rPr>
          <w:rFonts w:ascii="Times New Roman" w:hAnsi="Times New Roman" w:cs="Times New Roman"/>
          <w:sz w:val="24"/>
          <w:szCs w:val="24"/>
          <w:lang w:eastAsia="ru-RU"/>
        </w:rPr>
        <w:t>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1.2. Первичная профсоюзная организация создана решением профсоюзного собрания и на основании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постановления Президиума Совета профсоюзных организаций работников образования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и науки РТ.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1.3. Профсоюзная организация является организацией Профсоюза работников народного образования и науки Российской Федерации и Профсоюз работников народного образования и науки Российской Федерации. Профсоюзная организация объединяет педагогов и других работников образования – членов Профсоюза, работающих в МБДОУ </w:t>
      </w:r>
      <w:r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9B5F26" w:rsidRPr="009B5F26">
        <w:rPr>
          <w:rFonts w:ascii="Times New Roman" w:hAnsi="Times New Roman" w:cs="Times New Roman"/>
          <w:sz w:val="24"/>
          <w:szCs w:val="24"/>
          <w:lang w:eastAsia="ru-RU"/>
        </w:rPr>
        <w:t>Малотолкишский</w:t>
      </w:r>
      <w:proofErr w:type="spellEnd"/>
      <w:r w:rsidR="009B5F26" w:rsidRPr="009B5F26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</w:t>
      </w:r>
      <w:r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D10C1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1.4. Организационно-правовая форма: общественная организация.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1.5. В своей деятельности профсоюзная организация руководствуется Уставом Профсоюза, Законом Российской Федерации «О профессиональных союзах, их правах и гарантиях деятельности», действующим законодательством РФ и субъекта РФ, нормативными актами выборных органов Профсоюза и соответствующих территориальных организаций Профсоюза, настоящим Положением.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1.6. Профсоюзная организация может осуществлять предпринимательскую деятельность, которая не противоречит действующему законодательству, прибыль от которой направляется на достижение уставных целей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1.7. В соответствии с Уставом Профсоюза в профсоюзной организации учреждения не допускается двойное членство в профсоюзах. Член профсоюза, состоящий на профсоюзном учете в первичной профсоюзной организации учреждения, не может состоять на учете в другом профсоюзе (его организации).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1.8. Профсоюзная организация организует учет и сохранность документов первичной профсоюзной организации в течени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отчетного периода (не менее 3-х лет), а также передачу их на хранение в выборный орган вышестоящей территориальной организации профсоюза при реорганизации или ликвидации первичной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2. Цели и задачи профсоюзной организации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2.1. Целями и задачами профсоюзной организации являются: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Общественный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соблюдением законодательства о труде и охране труда;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Улучшение материального положения, укрепление здоровья и повышение жизненного уровня членов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Создание условий, обеспечивающих вовлечение членов Профсоюза в профсоюзную работу.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2.2. Для достижения уставных целей профсоюзная организация: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Ведет переговоры с администрацией учреждения;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Заключает от имени работников коллективный договор с администрацией и способствует его реализации;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Оказывает непосредственно или через районный Совет профсоюзных организаций юридическую, материальную помощь членам Профсоюза,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· Осуществляет непосредственно или через соответствующие органы Профсоюза общественный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соблюдением трудового законодательства, правил и норм охраны труда в отношении членов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Представляет интересы членов Профсоюза (по их поручению) при рассмотрении индивидуальных трудовых споров;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Участвует в урегулировании коллективных трудовых споров (конфликтов) в соответствии с действующим законодательством РФ;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По поручению членов Профсоюза, а также по собственной инициативе обращается с заявлениями в защиту их трудовых прав в органы, рассматривающие трудовые споры;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Участвует в избирательных кампаниях в соответствии с федеральным и местным законодательством о выборах;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Осуществляет информационное обеспечение членов Профсоюза, разъяснение действий Профсоюза в ходе коллективных акций;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Доводит до сведения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членов Профсоюза решения выборных органов вышестоящих организаций Профсоюза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Осуществляет обучение профсоюзного актива, содействует повышению профессиональной квалификации членов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Осуществляет другие виды деятельности, предусмотренные Уставом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 Организация работы профсоюзной организации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3.1. Профсоюзная организация самостоятельно решает вопросы своей организационной структуры. В профсоюзной организации могут создаваться профсоюзные группы, вводится, по мере необходимости, другие структурные звенья.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3.2. Деятельность профсоюзной организации учреждения определяется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перспективным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и текущими планами работы, решениями профсоюзных собраний и выборных органов вышестоящих организаций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3.3. Профсоюзная организация проводит мероприятия, заседания профкома, собрания с учетом режима работы образовательного учреждения и расписания учебных занятий.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3.4. Прием в Профсоюз в соответствии со ст. 9 Устава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Профсоюза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НО и Н РФ производится на основании личного письменного заявления, поданного в профсоюзную организацию. Датой приема в Профсоюз считается дата подачи заявления в профсоюзную организацию ДОУ.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Принятому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в Профсоюз выдается членский билет единого образца, который хранится у члена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3.5. Делопроизводства в профсоюзной организации осуществляется на основе номенклатуры дел, утверждаемой на заседании профсоюзного комитета.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3.6. Член Профсоюза вправе свободно выйти из Профсоюза путем подачи письменного заявления в профсоюзную организацию ДОУ. Дата подачи заявления в профсоюзную организацию учреждения считается датой прекращения членства в Профсоюзе.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Выбывший из профсоюза подает письменное заявление в бухгалтерию о прекращении взимания с него профсоюзных взносов.</w:t>
      </w:r>
      <w:proofErr w:type="gramEnd"/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3.7. Исключение из членов Профсоюза производится на условиях и в порядке, установленном Уставом Профсоюза. Исключение из Профсоюза оформляется протоколом профсоюзного собрания.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3.8. Учет членов профсоюза в учреждении осуществляется в форме списка, составленного в алфавитном порядке, с указанием даты вступления в Профсоюз, порядка уплаты профсоюзного взноса, выполняемой профсоюзной работы, профсоюзных, отраслевых и государственных наград или по учетной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карточке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установленного в Профсоюзе образца.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3.9. Вступительный и членский профсоюзные взносы взимаются в форме безналичной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уплаты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а порядке и на условиях, определенных в соответствии со ст. 28 ФЗ «О профессиональных союзах, их правах и гарантиях деятельности», коллективным договором ДОУ и соглашением на уровне соответствующей территориальной организации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3.10.Члены Профсоюза, состоящие на учете в профсоюзной организации учреждения: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имеют право: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· Пользоваться дополнительными льготами,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Получать премии и иные поощрения из профсоюзного бюджета за активное участие в профсоюзной деятельности.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несут обязанности: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Содействовать выполнению решений профсоюзных собраний и профкома ДОУ;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Выполнять обязательства, предусмотренные коллективным договором учреждения и соглашениями, заключенными соответствующими выборными органами вышестоящих территориальных организаций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Участвовать в работе соответствующих территориальных профсоюзных конференций в случае избрания делегатом;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Проявлять солидарность с членами Профсоюза в защите их прав.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3.11.Порядок и условия предоставления льгот члену Профсоюза устанавливаются 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профсоюзным комитетом ДОУ и выборными органами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вышестоящих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профсоюзных 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организаций.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4. Руководство первичной профсоюзной организацией.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4.1.Выборный орган вышестоящей территориальной организации Профсоюза: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Утверждает Положение о первичной профсоюзной организации учреждения, изменения и дополнения вносимые в него;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Согласовывает в установленном порядке решение о создании, реорганизации или ликвидации профсоюзной организации;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По необходимости и в порядке, определенном Уставом Профсоюза, созывает внеочередное собрание первичной профсоюзной организации;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Устанавливает общие сроки проведения отчетно-выборного профсоюзного собрания;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Обеспечивает единый порядок применения уставных норм в первичной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4.2.Руководство профсоюзной организацией осуществляется на принципах коллегиальности и самоуправления.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 Выборные органы первичной профсоюзной организации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5.1 Органами профсоюзной организации являются профсоюзное собрание, профсоюзный комитет (профком), председатель первичной профсоюзной организации, ревизионная комиссия.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5.2.Количественный состав постоянно действующих выборных органов профсоюзной организации и форма их избрания определяются собранием.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5.3.Высшим руководящим органом профсоюзной организации является собрание.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5.4.Собрание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Принимает Положение о первичной профсоюзной организации учреждения, вносит в него изменения и дополнения.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Определяет и реализует основные направления деятельности профсоюзной организации, вытекающие из уставных целей и задач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Принимает решение о выдвижении коллективных требований, проведении или участии в профсоюзных акциях по защите социально-трудовых прав членов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Заслушивает отчет и дает оценку деятельности профсоюзному комитету.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Заслушивает и утверждает отчет ревизионной комиссии.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Избирает и освобождает председателя первичной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Избирает казначея профсоюзной организации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Утверждает количественный и избирает персональный состав профсоюзного комитета и ревизионную комиссию.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Избирает делегатов на конференцию соответствующей территориальной организации Профсоюза, делегирует своих представителей в состав территориального комитета (Совета)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· Принимает решение о реорганизации, прекращении деятельности или ликвидации профсоюзной организации учреждения в установленном Уставом Профсоюза порядке.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Утверждает смету доходов и расходов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Решает другие вопросы в соответствии с уставными целями и задачами первичной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5.5.Собрание может делегировать отдельные свои полномочия профсоюзному комитету.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5.6.Собрание не вправе принимать решения по вопросам, входящим в компетенцию выборных вышестоящих территориальных организаций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5.7.Профсоюзное собрание созывается профсоюзным комитетом и проводится по мере необходимости, но не реже 1-го раза в квартал. Порядок созыва и вопросы, выносимые на обсуждение собрания, определяются профсоюзным комитетом. Регламент работы собрания устанавливается собранием.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5.8.Внеочередное профсоюзное собрание созывается по решению профсоюзного комитета, письменному требованию не менее 1/3 членов Профсоюза, состоящих на учете в профсоюзной организации учреждения, или по требованию выборного органа соответствующей вышестоящей территориальной организации Профсоюза. Дата проведения внеочередного профсоюзного собрания сообщается членам Профсоюза не менее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чем за 7 дней.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5.9.Отчетно-выборное профсоюзное собрание проводится не реже 1 раза в 2-3 года в сроки и порядке, определяемом выборным органом соответствующей вышестоящей территориальной организации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5.10. В период между собраниями, постоянно действующими руководящими органами профсоюзной организации являются профсоюзный комитет и председатель первичной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5.11. Профсоюзный комитет (профком)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Осуществляет руководство и текущую деятельность первичной профсоюзной организации учреждения в период между собраниями.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Выражает, представляет и защищает социально-трудовые права и профессиональные интересы членов Профсоюза в отношениях с администрацией учреждения (уполномоченными лицами), а также в органах местного самоуправления.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Является полномочным органом Профсоюза при ведении коллективных переговоров с администрацией учреждения и заключении от имени трудового коллектива коллективного договора, а также при регулировании трудовых и иных социально-экономических отношений, предусмотренных законодательством РФ.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Созывает профсоюзные собрания.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Вступает в договорные отношения с другими юридическими и физическими лицами.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Ведет коллективные переговоры с администрацией (уполномоченными лицами) учреждения по заключению коллективного договора в порядке, предусмотренном законодательством РФ.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Ведет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Совместно с администрацией учреждения на равноправной основе образует комиссию для ведения коллективных переговоров, при необходимости – примирительную комиссию для урегулирования разногласий в ходе переговоров, оказывает экспертную, консультативную и иную помощь своим представителям на переговорах.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Организует поддержку требований Профсоюза в отстаивании интересов работников образования в форме собраний, митингов, пикетирования, демонстраций, а при необходимости – забастовок в установленном законодательством порядке.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Организует проведение общего собрания трудового коллектива учреждения для принятия коллективного договора, подписывает по его поручению коллективный договор и осуществляет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его выполнением.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· Осуществляет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соблюдением в учреждении законодательства о труде. Профком вправе требовать, чтобы в трудовые договоры не включались условия, ухудшающие положение работников учреждения по сравнению с законодательством, соглашениями и коллективным договором.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Осуществляет контроль за предоставлением администрацией своевременной информации о возможных увольнениях, соблюдением установленных законодательством социальных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гарантий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в случае сокращения работающих, следит за выплатой компенсаций, пособий и их индексацией.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Осуществляет общественный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соблюдением норм, правил охраны труда в учреждении, заключает соглашение по охране труда с администрацией. В целях организации сотрудничества по охране труда администрации и работников в организации создается совместная комиссия, куда на паритетной основе входят представители профкома и администрации.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Обеспечивает общественный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правильным начислением и своевременный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отдых, за распределением путевок на лечение и отдых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Формирует комиссии, избирает общественных инспекторов (уполномоченных) по соблюдению законодательства о труде и правил по охране труда, руководит их работой.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Приглашает для обоснования и защиты интересов членов Профсоюза правовую и техническую инспекции труда Профсоюза, инспекции государственного надзора, службы государственной экспертизы условий труда, общественной (независимой) экспертизы, страховых врачей.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Заслушивает сообщения администрации учреждения (если это предусмотрено коллективным договором)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 и требует устранения выявленных недостатков.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Обращается в судебные органы с исковыми заявлениями в защиту трудовых прав членов Профсоюза</w:t>
      </w:r>
      <w:r w:rsidRPr="00D10C1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D10C16">
        <w:rPr>
          <w:rFonts w:ascii="Times New Roman" w:hAnsi="Times New Roman" w:cs="Times New Roman"/>
          <w:sz w:val="24"/>
          <w:szCs w:val="24"/>
          <w:lang w:eastAsia="ru-RU"/>
        </w:rPr>
        <w:t>по их просьбе или по собственной инициативе.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D10C16" w:rsidRPr="00D10C16" w:rsidSect="00D10C16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D10C16"/>
    <w:rsid w:val="000A6DD0"/>
    <w:rsid w:val="006628B9"/>
    <w:rsid w:val="009B5F26"/>
    <w:rsid w:val="00A56EB1"/>
    <w:rsid w:val="00D10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C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0C16"/>
    <w:rPr>
      <w:color w:val="0000FF" w:themeColor="hyperlink"/>
      <w:u w:val="single"/>
    </w:rPr>
  </w:style>
  <w:style w:type="paragraph" w:styleId="a4">
    <w:name w:val="No Spacing"/>
    <w:uiPriority w:val="1"/>
    <w:qFormat/>
    <w:rsid w:val="00D10C1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C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0C16"/>
    <w:rPr>
      <w:color w:val="0000FF" w:themeColor="hyperlink"/>
      <w:u w:val="single"/>
    </w:rPr>
  </w:style>
  <w:style w:type="paragraph" w:styleId="a4">
    <w:name w:val="No Spacing"/>
    <w:uiPriority w:val="1"/>
    <w:qFormat/>
    <w:rsid w:val="00D10C1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2260</Words>
  <Characters>12884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Aidar</dc:creator>
  <cp:lastModifiedBy>Сергей</cp:lastModifiedBy>
  <cp:revision>3</cp:revision>
  <dcterms:created xsi:type="dcterms:W3CDTF">2011-11-24T17:20:00Z</dcterms:created>
  <dcterms:modified xsi:type="dcterms:W3CDTF">2013-12-22T14:06:00Z</dcterms:modified>
</cp:coreProperties>
</file>